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4A" w:rsidRDefault="00C76C4A" w:rsidP="00046AA5">
      <w:pPr>
        <w:shd w:val="clear" w:color="auto" w:fill="FFFFFF"/>
        <w:spacing w:after="0" w:line="240" w:lineRule="auto"/>
        <w:jc w:val="center"/>
        <w:rPr>
          <w:rFonts w:eastAsia="Times New Roman" w:cs="Times New Roman"/>
          <w:kern w:val="0"/>
          <w:sz w:val="44"/>
          <w:szCs w:val="44"/>
          <w:bdr w:val="none" w:sz="0" w:space="0" w:color="auto" w:frame="1"/>
          <w:lang w:val="ru-RU" w:eastAsia="ru-RU" w:bidi="ar-SA"/>
        </w:rPr>
      </w:pPr>
      <w:r>
        <w:rPr>
          <w:rFonts w:eastAsia="Times New Roman" w:cs="Times New Roman"/>
          <w:noProof/>
          <w:kern w:val="0"/>
          <w:sz w:val="44"/>
          <w:szCs w:val="44"/>
          <w:bdr w:val="none" w:sz="0" w:space="0" w:color="auto" w:frame="1"/>
          <w:lang w:val="ru-RU" w:eastAsia="ru-RU" w:bidi="ar-SA"/>
        </w:rPr>
        <w:drawing>
          <wp:inline distT="0" distB="0" distL="0" distR="0">
            <wp:extent cx="2343150" cy="22331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d6e3a0c417_55c5785e1acb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901" cy="2243439"/>
                    </a:xfrm>
                    <a:prstGeom prst="rect">
                      <a:avLst/>
                    </a:prstGeom>
                  </pic:spPr>
                </pic:pic>
              </a:graphicData>
            </a:graphic>
          </wp:inline>
        </w:drawing>
      </w:r>
    </w:p>
    <w:p w:rsidR="00C76C4A" w:rsidRPr="00C76C4A" w:rsidRDefault="00C76C4A" w:rsidP="00046AA5">
      <w:pPr>
        <w:shd w:val="clear" w:color="auto" w:fill="FFFFFF"/>
        <w:spacing w:after="0" w:line="240" w:lineRule="auto"/>
        <w:jc w:val="center"/>
        <w:rPr>
          <w:rFonts w:eastAsia="Times New Roman" w:cs="Times New Roman"/>
          <w:kern w:val="0"/>
          <w:sz w:val="44"/>
          <w:szCs w:val="44"/>
          <w:bdr w:val="none" w:sz="0" w:space="0" w:color="auto" w:frame="1"/>
          <w:lang w:val="ru-RU" w:eastAsia="ru-RU" w:bidi="ar-SA"/>
        </w:rPr>
      </w:pPr>
      <w:r>
        <w:rPr>
          <w:rFonts w:eastAsia="Times New Roman" w:cs="Times New Roman"/>
          <w:kern w:val="0"/>
          <w:sz w:val="44"/>
          <w:szCs w:val="44"/>
          <w:bdr w:val="none" w:sz="0" w:space="0" w:color="auto" w:frame="1"/>
          <w:lang w:val="ru-RU" w:eastAsia="ru-RU" w:bidi="ar-SA"/>
        </w:rPr>
        <w:t>Консультация для воспитателей</w:t>
      </w:r>
    </w:p>
    <w:p w:rsidR="00046AA5" w:rsidRPr="00C76C4A" w:rsidRDefault="00C76C4A" w:rsidP="00046AA5">
      <w:pPr>
        <w:shd w:val="clear" w:color="auto" w:fill="FFFFFF"/>
        <w:spacing w:after="0" w:line="240" w:lineRule="auto"/>
        <w:jc w:val="center"/>
        <w:rPr>
          <w:rFonts w:eastAsia="Times New Roman" w:cs="Times New Roman"/>
          <w:b w:val="0"/>
          <w:bCs w:val="0"/>
          <w:color w:val="3A3A3A"/>
          <w:kern w:val="0"/>
          <w:sz w:val="44"/>
          <w:szCs w:val="44"/>
          <w:lang w:val="ru-RU" w:eastAsia="ru-RU" w:bidi="ar-SA"/>
        </w:rPr>
      </w:pPr>
      <w:r>
        <w:rPr>
          <w:rFonts w:eastAsia="Times New Roman" w:cs="Times New Roman"/>
          <w:kern w:val="0"/>
          <w:sz w:val="44"/>
          <w:szCs w:val="44"/>
          <w:bdr w:val="none" w:sz="0" w:space="0" w:color="auto" w:frame="1"/>
          <w:lang w:val="ru-RU" w:eastAsia="ru-RU" w:bidi="ar-SA"/>
        </w:rPr>
        <w:t>«</w:t>
      </w:r>
      <w:r w:rsidR="00046AA5" w:rsidRPr="00C76C4A">
        <w:rPr>
          <w:rFonts w:eastAsia="Times New Roman" w:cs="Times New Roman"/>
          <w:kern w:val="0"/>
          <w:sz w:val="44"/>
          <w:szCs w:val="44"/>
          <w:bdr w:val="none" w:sz="0" w:space="0" w:color="auto" w:frame="1"/>
          <w:lang w:val="ru-RU" w:eastAsia="ru-RU" w:bidi="ar-SA"/>
        </w:rPr>
        <w:t>Организация педагогической работы  с дошкольниками по профилактике </w:t>
      </w:r>
      <w:proofErr w:type="gramStart"/>
      <w:r w:rsidR="00046AA5" w:rsidRPr="00C76C4A">
        <w:rPr>
          <w:rFonts w:eastAsia="Times New Roman" w:cs="Times New Roman"/>
          <w:kern w:val="0"/>
          <w:sz w:val="44"/>
          <w:szCs w:val="44"/>
          <w:bdr w:val="none" w:sz="0" w:space="0" w:color="auto" w:frame="1"/>
          <w:lang w:val="ru-RU" w:eastAsia="ru-RU" w:bidi="ar-SA"/>
        </w:rPr>
        <w:t>детского</w:t>
      </w:r>
      <w:proofErr w:type="gramEnd"/>
      <w:r w:rsidR="00046AA5" w:rsidRPr="00C76C4A">
        <w:rPr>
          <w:rFonts w:eastAsia="Times New Roman" w:cs="Times New Roman"/>
          <w:kern w:val="0"/>
          <w:sz w:val="44"/>
          <w:szCs w:val="44"/>
          <w:bdr w:val="none" w:sz="0" w:space="0" w:color="auto" w:frame="1"/>
          <w:lang w:val="ru-RU" w:eastAsia="ru-RU" w:bidi="ar-SA"/>
        </w:rPr>
        <w:t xml:space="preserve"> дорожно-транспортного</w:t>
      </w:r>
      <w:r>
        <w:rPr>
          <w:rFonts w:eastAsia="Times New Roman" w:cs="Times New Roman"/>
          <w:kern w:val="0"/>
          <w:sz w:val="44"/>
          <w:szCs w:val="44"/>
          <w:bdr w:val="none" w:sz="0" w:space="0" w:color="auto" w:frame="1"/>
          <w:lang w:val="ru-RU" w:eastAsia="ru-RU" w:bidi="ar-SA"/>
        </w:rPr>
        <w:t>»</w:t>
      </w:r>
      <w:r w:rsidR="00046AA5" w:rsidRPr="00C76C4A">
        <w:rPr>
          <w:rFonts w:eastAsia="Times New Roman" w:cs="Times New Roman"/>
          <w:kern w:val="0"/>
          <w:sz w:val="44"/>
          <w:szCs w:val="44"/>
          <w:bdr w:val="none" w:sz="0" w:space="0" w:color="auto" w:frame="1"/>
          <w:lang w:val="ru-RU" w:eastAsia="ru-RU" w:bidi="ar-SA"/>
        </w:rPr>
        <w:t xml:space="preserve">  </w:t>
      </w:r>
    </w:p>
    <w:p w:rsidR="00C76C4A" w:rsidRDefault="00046AA5" w:rsidP="00046AA5">
      <w:pPr>
        <w:shd w:val="clear" w:color="auto" w:fill="FFFFFF"/>
        <w:spacing w:after="0" w:line="240" w:lineRule="auto"/>
        <w:jc w:val="both"/>
        <w:rPr>
          <w:rFonts w:eastAsia="Times New Roman" w:cs="Times New Roman"/>
          <w:b w:val="0"/>
          <w:bCs w:val="0"/>
          <w:iCs/>
          <w:kern w:val="0"/>
          <w:sz w:val="28"/>
          <w:szCs w:val="28"/>
          <w:bdr w:val="none" w:sz="0" w:space="0" w:color="auto" w:frame="1"/>
          <w:lang w:val="ru-RU" w:eastAsia="ru-RU" w:bidi="ar-SA"/>
        </w:rPr>
      </w:pPr>
      <w:r w:rsidRPr="00C76C4A">
        <w:rPr>
          <w:rFonts w:eastAsia="Times New Roman" w:cs="Times New Roman"/>
          <w:iCs/>
          <w:kern w:val="0"/>
          <w:sz w:val="28"/>
          <w:szCs w:val="28"/>
          <w:bdr w:val="none" w:sz="0" w:space="0" w:color="auto" w:frame="1"/>
          <w:lang w:val="ru-RU" w:eastAsia="ru-RU" w:bidi="ar-SA"/>
        </w:rPr>
        <w:t> </w:t>
      </w:r>
      <w:r w:rsidRPr="00C76C4A">
        <w:rPr>
          <w:rFonts w:eastAsia="Times New Roman" w:cs="Times New Roman"/>
          <w:b w:val="0"/>
          <w:bCs w:val="0"/>
          <w:iCs/>
          <w:kern w:val="0"/>
          <w:sz w:val="28"/>
          <w:szCs w:val="28"/>
          <w:bdr w:val="none" w:sz="0" w:space="0" w:color="auto" w:frame="1"/>
          <w:lang w:val="ru-RU" w:eastAsia="ru-RU" w:bidi="ar-SA"/>
        </w:rPr>
        <w:t>  </w:t>
      </w:r>
    </w:p>
    <w:p w:rsidR="00046AA5" w:rsidRPr="00C76C4A" w:rsidRDefault="00046AA5" w:rsidP="00046AA5">
      <w:pPr>
        <w:shd w:val="clear" w:color="auto" w:fill="FFFFFF"/>
        <w:spacing w:after="0" w:line="240" w:lineRule="auto"/>
        <w:jc w:val="both"/>
        <w:rPr>
          <w:rFonts w:eastAsia="Times New Roman" w:cs="Times New Roman"/>
          <w:b w:val="0"/>
          <w:bCs w:val="0"/>
          <w:kern w:val="0"/>
          <w:sz w:val="28"/>
          <w:szCs w:val="28"/>
          <w:lang w:val="ru-RU" w:eastAsia="ru-RU" w:bidi="ar-SA"/>
        </w:rPr>
      </w:pPr>
      <w:bookmarkStart w:id="0" w:name="_GoBack"/>
      <w:bookmarkEnd w:id="0"/>
      <w:r w:rsidRPr="00C76C4A">
        <w:rPr>
          <w:rFonts w:eastAsia="Times New Roman" w:cs="Times New Roman"/>
          <w:b w:val="0"/>
          <w:bCs w:val="0"/>
          <w:iCs/>
          <w:kern w:val="0"/>
          <w:sz w:val="28"/>
          <w:szCs w:val="28"/>
          <w:bdr w:val="none" w:sz="0" w:space="0" w:color="auto" w:frame="1"/>
          <w:lang w:val="ru-RU" w:eastAsia="ru-RU" w:bidi="ar-SA"/>
        </w:rPr>
        <w:t>  С каждым годом интенсивность движения транспорта на дорогах России возрастает, а вместе с этим увеличивается и количество дорожно</w:t>
      </w:r>
      <w:r w:rsidRPr="00C76C4A">
        <w:rPr>
          <w:rFonts w:eastAsia="Times New Roman" w:cs="Times New Roman"/>
          <w:b w:val="0"/>
          <w:bCs w:val="0"/>
          <w:iCs/>
          <w:kern w:val="0"/>
          <w:sz w:val="28"/>
          <w:szCs w:val="28"/>
          <w:bdr w:val="none" w:sz="0" w:space="0" w:color="auto" w:frame="1"/>
          <w:lang w:val="ru-RU" w:eastAsia="ru-RU" w:bidi="ar-SA"/>
        </w:rPr>
        <w:softHyphen/>
        <w:t>-транспортных происшествий. Особую тревогу вызывает рост числа постра</w:t>
      </w:r>
      <w:r w:rsidRPr="00C76C4A">
        <w:rPr>
          <w:rFonts w:eastAsia="Times New Roman" w:cs="Times New Roman"/>
          <w:b w:val="0"/>
          <w:bCs w:val="0"/>
          <w:iCs/>
          <w:kern w:val="0"/>
          <w:sz w:val="28"/>
          <w:szCs w:val="28"/>
          <w:bdr w:val="none" w:sz="0" w:space="0" w:color="auto" w:frame="1"/>
          <w:lang w:val="ru-RU" w:eastAsia="ru-RU" w:bidi="ar-SA"/>
        </w:rPr>
        <w:softHyphen/>
        <w:t>давших детей. Поэтому важную роль в предупреждении травматизма на дорогах играет ознакомление дошкольников с правилами дорожного движения.</w:t>
      </w:r>
    </w:p>
    <w:p w:rsidR="00046AA5" w:rsidRPr="00C76C4A" w:rsidRDefault="00046AA5" w:rsidP="00046AA5">
      <w:p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Дети часто становятся причиной дорожно-</w:t>
      </w:r>
      <w:r w:rsidRPr="00C76C4A">
        <w:rPr>
          <w:rFonts w:eastAsia="Times New Roman" w:cs="Times New Roman"/>
          <w:b w:val="0"/>
          <w:bCs w:val="0"/>
          <w:kern w:val="0"/>
          <w:sz w:val="28"/>
          <w:szCs w:val="28"/>
          <w:lang w:val="ru-RU" w:eastAsia="ru-RU" w:bidi="ar-SA"/>
        </w:rPr>
        <w:softHyphen/>
        <w:t>транспортных происшествий: выбегают на проезжую часть, выезжают на самокате или велосипеде на дорогу, вырываются из рук родителей при переходе улицы и пытаются перебежать ее. Иногда взрослые не держат ребенка за руку, и тот переходит перекресток самостоя</w:t>
      </w:r>
      <w:r w:rsidRPr="00C76C4A">
        <w:rPr>
          <w:rFonts w:eastAsia="Times New Roman" w:cs="Times New Roman"/>
          <w:b w:val="0"/>
          <w:bCs w:val="0"/>
          <w:kern w:val="0"/>
          <w:sz w:val="28"/>
          <w:szCs w:val="28"/>
          <w:lang w:val="ru-RU" w:eastAsia="ru-RU" w:bidi="ar-SA"/>
        </w:rPr>
        <w:softHyphen/>
        <w:t>тельно.</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Основными причинами детского дорожно-</w:t>
      </w:r>
      <w:r w:rsidRPr="00C76C4A">
        <w:rPr>
          <w:rFonts w:eastAsia="Times New Roman" w:cs="Times New Roman"/>
          <w:b w:val="0"/>
          <w:bCs w:val="0"/>
          <w:kern w:val="0"/>
          <w:sz w:val="28"/>
          <w:szCs w:val="28"/>
          <w:lang w:val="ru-RU" w:eastAsia="ru-RU" w:bidi="ar-SA"/>
        </w:rPr>
        <w:softHyphen/>
        <w:t>транспортного травматизма являются незнание и нарушение правил движения, неправильное поведение на улице и детская безнадзорность. Дети, предоставленные сами себе, не обращают должного внимания на опасности на дороге. Они еще не умеют в полной мере управлять своим поведением, не в состоянии правильно определить расстояние до приближающейся машины и ее скорость, переоценивают собственные возможности, считают себя быстрыми и ловкими. Избежать опасности можно, лишь обучая детей Правилам дорожного движения с самого раннего возраста.</w:t>
      </w:r>
    </w:p>
    <w:p w:rsidR="00046AA5" w:rsidRPr="00C76C4A" w:rsidRDefault="00046AA5" w:rsidP="00046AA5">
      <w:pPr>
        <w:shd w:val="clear" w:color="auto" w:fill="FFFFFF"/>
        <w:spacing w:after="36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В нашем детском саду разработана система профилактики дорожно</w:t>
      </w:r>
      <w:r w:rsidRPr="00C76C4A">
        <w:rPr>
          <w:rFonts w:eastAsia="Times New Roman" w:cs="Times New Roman"/>
          <w:b w:val="0"/>
          <w:bCs w:val="0"/>
          <w:kern w:val="0"/>
          <w:sz w:val="28"/>
          <w:szCs w:val="28"/>
          <w:lang w:val="ru-RU" w:eastAsia="ru-RU" w:bidi="ar-SA"/>
        </w:rPr>
        <w:softHyphen/>
        <w:t>-транспортного травматизма и изучения дошкольниками правил дорожной азбуки, которые рассматриваются как составная часть воспитания общей культуры ребенка.</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lastRenderedPageBreak/>
        <w:t>Данная работа ведется в соответствии с планом, который составляется на учебный год. Важно отметить, что в этом процессе задействованы не только педагоги и воспитанники, но и родители, а также представители социальных институтов.</w:t>
      </w:r>
    </w:p>
    <w:p w:rsidR="00046AA5" w:rsidRPr="00C76C4A" w:rsidRDefault="00046AA5" w:rsidP="00046AA5">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kern w:val="0"/>
          <w:sz w:val="28"/>
          <w:szCs w:val="28"/>
          <w:bdr w:val="none" w:sz="0" w:space="0" w:color="auto" w:frame="1"/>
          <w:lang w:val="ru-RU" w:eastAsia="ru-RU" w:bidi="ar-SA"/>
        </w:rPr>
        <w:t>Целью </w:t>
      </w:r>
      <w:r w:rsidRPr="00C76C4A">
        <w:rPr>
          <w:rFonts w:eastAsia="Times New Roman" w:cs="Times New Roman"/>
          <w:b w:val="0"/>
          <w:bCs w:val="0"/>
          <w:kern w:val="0"/>
          <w:sz w:val="28"/>
          <w:szCs w:val="28"/>
          <w:lang w:val="ru-RU" w:eastAsia="ru-RU" w:bidi="ar-SA"/>
        </w:rPr>
        <w:t>работы является формирование навы</w:t>
      </w:r>
      <w:r w:rsidRPr="00C76C4A">
        <w:rPr>
          <w:rFonts w:eastAsia="Times New Roman" w:cs="Times New Roman"/>
          <w:b w:val="0"/>
          <w:bCs w:val="0"/>
          <w:kern w:val="0"/>
          <w:sz w:val="28"/>
          <w:szCs w:val="28"/>
          <w:lang w:val="ru-RU" w:eastAsia="ru-RU" w:bidi="ar-SA"/>
        </w:rPr>
        <w:softHyphen/>
        <w:t xml:space="preserve">ков </w:t>
      </w:r>
      <w:proofErr w:type="gramStart"/>
      <w:r w:rsidRPr="00C76C4A">
        <w:rPr>
          <w:rFonts w:eastAsia="Times New Roman" w:cs="Times New Roman"/>
          <w:b w:val="0"/>
          <w:bCs w:val="0"/>
          <w:kern w:val="0"/>
          <w:sz w:val="28"/>
          <w:szCs w:val="28"/>
          <w:lang w:val="ru-RU" w:eastAsia="ru-RU" w:bidi="ar-SA"/>
        </w:rPr>
        <w:t>безопасного</w:t>
      </w:r>
      <w:proofErr w:type="gramEnd"/>
      <w:r w:rsidRPr="00C76C4A">
        <w:rPr>
          <w:rFonts w:eastAsia="Times New Roman" w:cs="Times New Roman"/>
          <w:b w:val="0"/>
          <w:bCs w:val="0"/>
          <w:kern w:val="0"/>
          <w:sz w:val="28"/>
          <w:szCs w:val="28"/>
          <w:lang w:val="ru-RU" w:eastAsia="ru-RU" w:bidi="ar-SA"/>
        </w:rPr>
        <w:t xml:space="preserve"> поведения на дорогах.</w:t>
      </w:r>
    </w:p>
    <w:p w:rsidR="00046AA5" w:rsidRPr="00C76C4A" w:rsidRDefault="00046AA5" w:rsidP="00046AA5">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Для ее достижения необходимо решить несколько </w:t>
      </w:r>
      <w:r w:rsidRPr="00C76C4A">
        <w:rPr>
          <w:rFonts w:eastAsia="Times New Roman" w:cs="Times New Roman"/>
          <w:kern w:val="0"/>
          <w:sz w:val="28"/>
          <w:szCs w:val="28"/>
          <w:bdr w:val="none" w:sz="0" w:space="0" w:color="auto" w:frame="1"/>
          <w:lang w:val="ru-RU" w:eastAsia="ru-RU" w:bidi="ar-SA"/>
        </w:rPr>
        <w:t>задач</w:t>
      </w:r>
      <w:r w:rsidRPr="00C76C4A">
        <w:rPr>
          <w:rFonts w:eastAsia="Times New Roman" w:cs="Times New Roman"/>
          <w:b w:val="0"/>
          <w:bCs w:val="0"/>
          <w:kern w:val="0"/>
          <w:sz w:val="28"/>
          <w:szCs w:val="28"/>
          <w:bdr w:val="none" w:sz="0" w:space="0" w:color="auto" w:frame="1"/>
          <w:lang w:val="ru-RU" w:eastAsia="ru-RU" w:bidi="ar-SA"/>
        </w:rPr>
        <w:t>:</w:t>
      </w:r>
    </w:p>
    <w:p w:rsidR="00046AA5" w:rsidRPr="00C76C4A" w:rsidRDefault="00046AA5" w:rsidP="00046AA5">
      <w:pPr>
        <w:numPr>
          <w:ilvl w:val="0"/>
          <w:numId w:val="1"/>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создавать условия для сознательного изучения детьми Правил дорожного движения;</w:t>
      </w:r>
    </w:p>
    <w:p w:rsidR="00046AA5" w:rsidRPr="00C76C4A" w:rsidRDefault="00046AA5" w:rsidP="00046AA5">
      <w:pPr>
        <w:numPr>
          <w:ilvl w:val="0"/>
          <w:numId w:val="1"/>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развивать у детей умение ориентироваться в различной обстановке;</w:t>
      </w:r>
    </w:p>
    <w:p w:rsidR="00046AA5" w:rsidRPr="00C76C4A" w:rsidRDefault="00046AA5" w:rsidP="00046AA5">
      <w:pPr>
        <w:numPr>
          <w:ilvl w:val="0"/>
          <w:numId w:val="1"/>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вырабатывать у дошкольников привычку правильно вести себя на дорогах;</w:t>
      </w:r>
    </w:p>
    <w:p w:rsidR="00046AA5" w:rsidRPr="00C76C4A" w:rsidRDefault="00046AA5" w:rsidP="00046AA5">
      <w:pPr>
        <w:numPr>
          <w:ilvl w:val="0"/>
          <w:numId w:val="1"/>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воспитывать в детях грамотных пешеходов.</w:t>
      </w:r>
      <w:r w:rsidRPr="00C76C4A">
        <w:rPr>
          <w:rFonts w:eastAsia="Times New Roman" w:cs="Times New Roman"/>
          <w:b w:val="0"/>
          <w:bCs w:val="0"/>
          <w:i/>
          <w:iCs/>
          <w:kern w:val="0"/>
          <w:sz w:val="28"/>
          <w:szCs w:val="28"/>
          <w:bdr w:val="none" w:sz="0" w:space="0" w:color="auto" w:frame="1"/>
          <w:lang w:val="ru-RU" w:eastAsia="ru-RU" w:bidi="ar-SA"/>
        </w:rPr>
        <w:t> </w:t>
      </w:r>
    </w:p>
    <w:p w:rsidR="00046AA5" w:rsidRPr="00C76C4A" w:rsidRDefault="00046AA5" w:rsidP="00046AA5">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Решение этих задач осуществляется через следующие </w:t>
      </w:r>
      <w:r w:rsidRPr="00C76C4A">
        <w:rPr>
          <w:rFonts w:eastAsia="Times New Roman" w:cs="Times New Roman"/>
          <w:kern w:val="0"/>
          <w:sz w:val="28"/>
          <w:szCs w:val="28"/>
          <w:bdr w:val="none" w:sz="0" w:space="0" w:color="auto" w:frame="1"/>
          <w:lang w:val="ru-RU" w:eastAsia="ru-RU" w:bidi="ar-SA"/>
        </w:rPr>
        <w:t>формы работы</w:t>
      </w:r>
      <w:r w:rsidRPr="00C76C4A">
        <w:rPr>
          <w:rFonts w:eastAsia="Times New Roman" w:cs="Times New Roman"/>
          <w:b w:val="0"/>
          <w:bCs w:val="0"/>
          <w:kern w:val="0"/>
          <w:sz w:val="28"/>
          <w:szCs w:val="28"/>
          <w:bdr w:val="none" w:sz="0" w:space="0" w:color="auto" w:frame="1"/>
          <w:lang w:val="ru-RU" w:eastAsia="ru-RU" w:bidi="ar-SA"/>
        </w:rPr>
        <w:t>:</w:t>
      </w:r>
    </w:p>
    <w:p w:rsidR="00046AA5" w:rsidRPr="00C76C4A" w:rsidRDefault="00046AA5" w:rsidP="00046AA5">
      <w:pPr>
        <w:numPr>
          <w:ilvl w:val="0"/>
          <w:numId w:val="2"/>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Игры (ролевые, дидактические, подвижные)</w:t>
      </w:r>
    </w:p>
    <w:p w:rsidR="00046AA5" w:rsidRPr="00C76C4A" w:rsidRDefault="00046AA5" w:rsidP="00046AA5">
      <w:pPr>
        <w:numPr>
          <w:ilvl w:val="0"/>
          <w:numId w:val="2"/>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Чтение художественной литературы</w:t>
      </w:r>
    </w:p>
    <w:p w:rsidR="00046AA5" w:rsidRPr="00C76C4A" w:rsidRDefault="00046AA5" w:rsidP="00046AA5">
      <w:pPr>
        <w:numPr>
          <w:ilvl w:val="0"/>
          <w:numId w:val="2"/>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Праздники, развлечения</w:t>
      </w:r>
    </w:p>
    <w:p w:rsidR="00046AA5" w:rsidRPr="00C76C4A" w:rsidRDefault="00046AA5" w:rsidP="00046AA5">
      <w:pPr>
        <w:numPr>
          <w:ilvl w:val="0"/>
          <w:numId w:val="2"/>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Целевые прогулки</w:t>
      </w:r>
    </w:p>
    <w:p w:rsidR="00046AA5" w:rsidRPr="00C76C4A" w:rsidRDefault="00046AA5" w:rsidP="00046AA5">
      <w:pPr>
        <w:numPr>
          <w:ilvl w:val="0"/>
          <w:numId w:val="2"/>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Экскурсии</w:t>
      </w:r>
    </w:p>
    <w:p w:rsidR="00046AA5" w:rsidRPr="00C76C4A" w:rsidRDefault="00046AA5" w:rsidP="00046AA5">
      <w:pPr>
        <w:numPr>
          <w:ilvl w:val="0"/>
          <w:numId w:val="2"/>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Беседы</w:t>
      </w:r>
    </w:p>
    <w:p w:rsidR="00046AA5" w:rsidRPr="00C76C4A" w:rsidRDefault="00046AA5" w:rsidP="00046AA5">
      <w:pPr>
        <w:numPr>
          <w:ilvl w:val="0"/>
          <w:numId w:val="2"/>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Наблюдения</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proofErr w:type="gramStart"/>
      <w:r w:rsidRPr="00C76C4A">
        <w:rPr>
          <w:rFonts w:eastAsia="Times New Roman" w:cs="Times New Roman"/>
          <w:b w:val="0"/>
          <w:bCs w:val="0"/>
          <w:kern w:val="0"/>
          <w:sz w:val="28"/>
          <w:szCs w:val="28"/>
          <w:lang w:val="ru-RU" w:eastAsia="ru-RU" w:bidi="ar-SA"/>
        </w:rPr>
        <w:t>Это специально орга</w:t>
      </w:r>
      <w:r w:rsidRPr="00C76C4A">
        <w:rPr>
          <w:rFonts w:eastAsia="Times New Roman" w:cs="Times New Roman"/>
          <w:b w:val="0"/>
          <w:bCs w:val="0"/>
          <w:kern w:val="0"/>
          <w:sz w:val="28"/>
          <w:szCs w:val="28"/>
          <w:lang w:val="ru-RU" w:eastAsia="ru-RU" w:bidi="ar-SA"/>
        </w:rPr>
        <w:softHyphen/>
        <w:t>низованные игровые занятия познавательного цикла, встречи, беседы с сотрудниками ГИБДД, наблюдения за движением транспорта, экскурсии, целевые прогулки, рассматривание иллюстраций, книг, альбомов, рисунков с изображением улиц, чтение худо</w:t>
      </w:r>
      <w:r w:rsidRPr="00C76C4A">
        <w:rPr>
          <w:rFonts w:eastAsia="Times New Roman" w:cs="Times New Roman"/>
          <w:b w:val="0"/>
          <w:bCs w:val="0"/>
          <w:kern w:val="0"/>
          <w:sz w:val="28"/>
          <w:szCs w:val="28"/>
          <w:lang w:val="ru-RU" w:eastAsia="ru-RU" w:bidi="ar-SA"/>
        </w:rPr>
        <w:softHyphen/>
        <w:t>жественной литературы, заучивание пословиц, поговорок; отга</w:t>
      </w:r>
      <w:r w:rsidRPr="00C76C4A">
        <w:rPr>
          <w:rFonts w:eastAsia="Times New Roman" w:cs="Times New Roman"/>
          <w:b w:val="0"/>
          <w:bCs w:val="0"/>
          <w:kern w:val="0"/>
          <w:sz w:val="28"/>
          <w:szCs w:val="28"/>
          <w:lang w:val="ru-RU" w:eastAsia="ru-RU" w:bidi="ar-SA"/>
        </w:rPr>
        <w:softHyphen/>
        <w:t>дывание загадок, кроссвордов; развивающие, по</w:t>
      </w:r>
      <w:r w:rsidRPr="00C76C4A">
        <w:rPr>
          <w:rFonts w:eastAsia="Times New Roman" w:cs="Times New Roman"/>
          <w:b w:val="0"/>
          <w:bCs w:val="0"/>
          <w:kern w:val="0"/>
          <w:sz w:val="28"/>
          <w:szCs w:val="28"/>
          <w:lang w:val="ru-RU" w:eastAsia="ru-RU" w:bidi="ar-SA"/>
        </w:rPr>
        <w:softHyphen/>
        <w:t>знавательные, сюжетно-ролевые, подвижные игры; праздники, досуги, конкурсы, оформление уголка по Правилам дорожного движения, игры-драматизации и т. д</w:t>
      </w:r>
      <w:proofErr w:type="gramEnd"/>
    </w:p>
    <w:p w:rsidR="00046AA5" w:rsidRPr="00C76C4A" w:rsidRDefault="00046AA5" w:rsidP="00046AA5">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Работа по профилактике дорожно-транспортного травматизма включает </w:t>
      </w:r>
      <w:r w:rsidRPr="00C76C4A">
        <w:rPr>
          <w:rFonts w:eastAsia="Times New Roman" w:cs="Times New Roman"/>
          <w:kern w:val="0"/>
          <w:sz w:val="28"/>
          <w:szCs w:val="28"/>
          <w:bdr w:val="none" w:sz="0" w:space="0" w:color="auto" w:frame="1"/>
          <w:lang w:val="ru-RU" w:eastAsia="ru-RU" w:bidi="ar-SA"/>
        </w:rPr>
        <w:t>три направления</w:t>
      </w:r>
      <w:r w:rsidRPr="00C76C4A">
        <w:rPr>
          <w:rFonts w:eastAsia="Times New Roman" w:cs="Times New Roman"/>
          <w:b w:val="0"/>
          <w:bCs w:val="0"/>
          <w:kern w:val="0"/>
          <w:sz w:val="28"/>
          <w:szCs w:val="28"/>
          <w:bdr w:val="none" w:sz="0" w:space="0" w:color="auto" w:frame="1"/>
          <w:lang w:val="ru-RU" w:eastAsia="ru-RU" w:bidi="ar-SA"/>
        </w:rPr>
        <w:t>:</w:t>
      </w:r>
    </w:p>
    <w:p w:rsidR="00046AA5" w:rsidRPr="00C76C4A" w:rsidRDefault="00046AA5" w:rsidP="00046AA5">
      <w:pPr>
        <w:numPr>
          <w:ilvl w:val="0"/>
          <w:numId w:val="3"/>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Работа с детьми</w:t>
      </w:r>
    </w:p>
    <w:p w:rsidR="00046AA5" w:rsidRPr="00C76C4A" w:rsidRDefault="00046AA5" w:rsidP="00046AA5">
      <w:pPr>
        <w:numPr>
          <w:ilvl w:val="0"/>
          <w:numId w:val="3"/>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Работа с родителями;</w:t>
      </w:r>
    </w:p>
    <w:p w:rsidR="00046AA5" w:rsidRPr="00C76C4A" w:rsidRDefault="00046AA5" w:rsidP="00046AA5">
      <w:pPr>
        <w:numPr>
          <w:ilvl w:val="0"/>
          <w:numId w:val="3"/>
        </w:num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Работа с педагогами.</w:t>
      </w:r>
    </w:p>
    <w:p w:rsidR="00046AA5" w:rsidRPr="00C76C4A" w:rsidRDefault="00046AA5" w:rsidP="00046AA5">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i/>
          <w:iCs/>
          <w:kern w:val="0"/>
          <w:sz w:val="28"/>
          <w:szCs w:val="28"/>
          <w:bdr w:val="none" w:sz="0" w:space="0" w:color="auto" w:frame="1"/>
          <w:lang w:val="ru-RU" w:eastAsia="ru-RU" w:bidi="ar-SA"/>
        </w:rPr>
        <w:t> </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При организации в ДОУ работы по профилактике дорожно-</w:t>
      </w:r>
      <w:r w:rsidRPr="00C76C4A">
        <w:rPr>
          <w:rFonts w:eastAsia="Times New Roman" w:cs="Times New Roman"/>
          <w:b w:val="0"/>
          <w:bCs w:val="0"/>
          <w:kern w:val="0"/>
          <w:sz w:val="28"/>
          <w:szCs w:val="28"/>
          <w:lang w:val="ru-RU" w:eastAsia="ru-RU" w:bidi="ar-SA"/>
        </w:rPr>
        <w:softHyphen/>
        <w:t>транспортного травматизма в задачи старшего воспитателя входит обеспечение методической поддержки педагогов.</w:t>
      </w:r>
    </w:p>
    <w:p w:rsidR="00046AA5" w:rsidRPr="00C76C4A" w:rsidRDefault="00046AA5" w:rsidP="00046AA5">
      <w:p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kern w:val="0"/>
          <w:sz w:val="28"/>
          <w:szCs w:val="28"/>
          <w:bdr w:val="none" w:sz="0" w:space="0" w:color="auto" w:frame="1"/>
          <w:lang w:val="ru-RU" w:eastAsia="ru-RU" w:bidi="ar-SA"/>
        </w:rPr>
        <w:t>    Педагогам необходимо знать</w:t>
      </w:r>
      <w:r w:rsidRPr="00C76C4A">
        <w:rPr>
          <w:rFonts w:eastAsia="Times New Roman" w:cs="Times New Roman"/>
          <w:b w:val="0"/>
          <w:bCs w:val="0"/>
          <w:kern w:val="0"/>
          <w:sz w:val="28"/>
          <w:szCs w:val="28"/>
          <w:lang w:val="ru-RU" w:eastAsia="ru-RU" w:bidi="ar-SA"/>
        </w:rPr>
        <w:t> правила дорожного движения для пешеходов и требования, предъявляемые к передвижению с группой детей по улицам, дорогам и в транспорте.</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lastRenderedPageBreak/>
        <w:t>Для этого для них поводятся семинарские и консультативные мероприятия. Такие как</w:t>
      </w:r>
    </w:p>
    <w:p w:rsidR="00046AA5" w:rsidRPr="00C76C4A" w:rsidRDefault="00046AA5" w:rsidP="00046AA5">
      <w:pPr>
        <w:numPr>
          <w:ilvl w:val="0"/>
          <w:numId w:val="4"/>
        </w:num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 xml:space="preserve">консультация для педагогов “Воспитание у детей навыков </w:t>
      </w:r>
      <w:proofErr w:type="gramStart"/>
      <w:r w:rsidRPr="00C76C4A">
        <w:rPr>
          <w:rFonts w:eastAsia="Times New Roman" w:cs="Times New Roman"/>
          <w:b w:val="0"/>
          <w:bCs w:val="0"/>
          <w:kern w:val="0"/>
          <w:sz w:val="28"/>
          <w:szCs w:val="28"/>
          <w:lang w:val="ru-RU" w:eastAsia="ru-RU" w:bidi="ar-SA"/>
        </w:rPr>
        <w:t>безопасного</w:t>
      </w:r>
      <w:proofErr w:type="gramEnd"/>
      <w:r w:rsidRPr="00C76C4A">
        <w:rPr>
          <w:rFonts w:eastAsia="Times New Roman" w:cs="Times New Roman"/>
          <w:b w:val="0"/>
          <w:bCs w:val="0"/>
          <w:kern w:val="0"/>
          <w:sz w:val="28"/>
          <w:szCs w:val="28"/>
          <w:lang w:val="ru-RU" w:eastAsia="ru-RU" w:bidi="ar-SA"/>
        </w:rPr>
        <w:t xml:space="preserve"> поведения на улицах и дорогах»”</w:t>
      </w:r>
    </w:p>
    <w:p w:rsidR="00046AA5" w:rsidRPr="00C76C4A" w:rsidRDefault="00046AA5" w:rsidP="00046AA5">
      <w:pPr>
        <w:numPr>
          <w:ilvl w:val="0"/>
          <w:numId w:val="4"/>
        </w:num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Смотр уголков безопасности дорожного движения в группах</w:t>
      </w:r>
    </w:p>
    <w:p w:rsidR="00046AA5" w:rsidRPr="00C76C4A" w:rsidRDefault="00046AA5" w:rsidP="00046AA5">
      <w:pPr>
        <w:numPr>
          <w:ilvl w:val="0"/>
          <w:numId w:val="4"/>
        </w:num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Организация выставки детских рисунков «Азбука пешеходов»</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Работа по ознакомлению с правилами дорожного движения основывается на комплексном подходе. Воспитатели проводят с детьми тематические  игровые занятия в группах, закрепляя полученные знания в разных видах деятельности.</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И немаловажную роль играет создание специальной развивающей среды. Ведь нельзя детям на пальцах объяснить правила дорожного движения, не используя при этом плакаты, модели, дидактические игры. В нашем детском саду в каждой группе оборудован уголок безопасности.</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Так же атрибуты для развития ролевой игры по правилам дорожного движения обязательно есть на всех прогулочных участках</w:t>
      </w:r>
      <w:proofErr w:type="gramStart"/>
      <w:r w:rsidRPr="00C76C4A">
        <w:rPr>
          <w:rFonts w:eastAsia="Times New Roman" w:cs="Times New Roman"/>
          <w:b w:val="0"/>
          <w:bCs w:val="0"/>
          <w:kern w:val="0"/>
          <w:sz w:val="28"/>
          <w:szCs w:val="28"/>
          <w:lang w:val="ru-RU" w:eastAsia="ru-RU" w:bidi="ar-SA"/>
        </w:rPr>
        <w:t>.</w:t>
      </w:r>
      <w:proofErr w:type="gramEnd"/>
      <w:r w:rsidRPr="00C76C4A">
        <w:rPr>
          <w:rFonts w:eastAsia="Times New Roman" w:cs="Times New Roman"/>
          <w:b w:val="0"/>
          <w:bCs w:val="0"/>
          <w:kern w:val="0"/>
          <w:sz w:val="28"/>
          <w:szCs w:val="28"/>
          <w:lang w:val="ru-RU" w:eastAsia="ru-RU" w:bidi="ar-SA"/>
        </w:rPr>
        <w:t xml:space="preserve"> (</w:t>
      </w:r>
      <w:proofErr w:type="gramStart"/>
      <w:r w:rsidRPr="00C76C4A">
        <w:rPr>
          <w:rFonts w:eastAsia="Times New Roman" w:cs="Times New Roman"/>
          <w:b w:val="0"/>
          <w:bCs w:val="0"/>
          <w:kern w:val="0"/>
          <w:sz w:val="28"/>
          <w:szCs w:val="28"/>
          <w:lang w:val="ru-RU" w:eastAsia="ru-RU" w:bidi="ar-SA"/>
        </w:rPr>
        <w:t>э</w:t>
      </w:r>
      <w:proofErr w:type="gramEnd"/>
      <w:r w:rsidRPr="00C76C4A">
        <w:rPr>
          <w:rFonts w:eastAsia="Times New Roman" w:cs="Times New Roman"/>
          <w:b w:val="0"/>
          <w:bCs w:val="0"/>
          <w:kern w:val="0"/>
          <w:sz w:val="28"/>
          <w:szCs w:val="28"/>
          <w:lang w:val="ru-RU" w:eastAsia="ru-RU" w:bidi="ar-SA"/>
        </w:rPr>
        <w:t>то постройки автомобилей грузовых и пассажирских)</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Для каждой возрастной группы составляется примерный перечень игр-занятий по ознакомлению с окружающим, развитию речи, изобразительной дея</w:t>
      </w:r>
      <w:r w:rsidRPr="00C76C4A">
        <w:rPr>
          <w:rFonts w:eastAsia="Times New Roman" w:cs="Times New Roman"/>
          <w:b w:val="0"/>
          <w:bCs w:val="0"/>
          <w:kern w:val="0"/>
          <w:sz w:val="28"/>
          <w:szCs w:val="28"/>
          <w:lang w:val="ru-RU" w:eastAsia="ru-RU" w:bidi="ar-SA"/>
        </w:rPr>
        <w:softHyphen/>
        <w:t>тельности, конструированию.</w:t>
      </w:r>
    </w:p>
    <w:p w:rsidR="00046AA5" w:rsidRPr="00C76C4A" w:rsidRDefault="00046AA5" w:rsidP="00046AA5">
      <w:p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kern w:val="0"/>
          <w:sz w:val="28"/>
          <w:szCs w:val="28"/>
          <w:bdr w:val="none" w:sz="0" w:space="0" w:color="auto" w:frame="1"/>
          <w:lang w:val="ru-RU" w:eastAsia="ru-RU" w:bidi="ar-SA"/>
        </w:rPr>
        <w:t>     </w:t>
      </w:r>
      <w:r w:rsidRPr="00C76C4A">
        <w:rPr>
          <w:rFonts w:eastAsia="Times New Roman" w:cs="Times New Roman"/>
          <w:b w:val="0"/>
          <w:bCs w:val="0"/>
          <w:kern w:val="0"/>
          <w:sz w:val="28"/>
          <w:szCs w:val="28"/>
          <w:lang w:val="ru-RU" w:eastAsia="ru-RU" w:bidi="ar-SA"/>
        </w:rPr>
        <w:t>Следующая очень эффективная форма работы с детьми – это целевые прогулки.</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Целевые прогулки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Основные тематики целевых прогулок: «Знакомство с улицей», «Наблюдение за работой светофора», «Наблюдение за транспортом», «Пешеходный переход» и т.д.</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И, конечно, самой доступной формой ознакомления дошкольников с правилами дорожного движения является игра.</w:t>
      </w:r>
    </w:p>
    <w:p w:rsidR="00046AA5" w:rsidRPr="00C76C4A" w:rsidRDefault="00046AA5" w:rsidP="00046AA5">
      <w:pPr>
        <w:shd w:val="clear" w:color="auto" w:fill="FFFFFF"/>
        <w:spacing w:after="36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Одной из самых любимых форм работы с детьми являются праздники и развлечения.</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proofErr w:type="gramStart"/>
      <w:r w:rsidRPr="00C76C4A">
        <w:rPr>
          <w:rFonts w:eastAsia="Times New Roman" w:cs="Times New Roman"/>
          <w:b w:val="0"/>
          <w:bCs w:val="0"/>
          <w:kern w:val="0"/>
          <w:sz w:val="28"/>
          <w:szCs w:val="28"/>
          <w:lang w:val="ru-RU" w:eastAsia="ru-RU" w:bidi="ar-SA"/>
        </w:rPr>
        <w:t>Эффективность данной работы в большей степени зависит от положительного примера взрослых.</w:t>
      </w:r>
      <w:proofErr w:type="gramEnd"/>
      <w:r w:rsidRPr="00C76C4A">
        <w:rPr>
          <w:rFonts w:eastAsia="Times New Roman" w:cs="Times New Roman"/>
          <w:b w:val="0"/>
          <w:bCs w:val="0"/>
          <w:kern w:val="0"/>
          <w:sz w:val="28"/>
          <w:szCs w:val="28"/>
          <w:lang w:val="ru-RU" w:eastAsia="ru-RU" w:bidi="ar-SA"/>
        </w:rPr>
        <w:t xml:space="preserve">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w:t>
      </w:r>
      <w:r w:rsidRPr="00C76C4A">
        <w:rPr>
          <w:rFonts w:eastAsia="Times New Roman" w:cs="Times New Roman"/>
          <w:b w:val="0"/>
          <w:bCs w:val="0"/>
          <w:kern w:val="0"/>
          <w:sz w:val="28"/>
          <w:szCs w:val="28"/>
          <w:lang w:val="ru-RU" w:eastAsia="ru-RU" w:bidi="ar-SA"/>
        </w:rPr>
        <w:lastRenderedPageBreak/>
        <w:t>ребёнка выполнения какого-либо правила поведения, если они и сами не всегда ему следуют. Между педагогом и родителями должно быть достигнуто полное взаимопонимание.</w:t>
      </w:r>
    </w:p>
    <w:p w:rsidR="00046AA5" w:rsidRPr="00C76C4A" w:rsidRDefault="00046AA5" w:rsidP="00046AA5">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Возможны следующие </w:t>
      </w:r>
      <w:r w:rsidRPr="00C76C4A">
        <w:rPr>
          <w:rFonts w:eastAsia="Times New Roman" w:cs="Times New Roman"/>
          <w:kern w:val="0"/>
          <w:sz w:val="28"/>
          <w:szCs w:val="28"/>
          <w:bdr w:val="none" w:sz="0" w:space="0" w:color="auto" w:frame="1"/>
          <w:lang w:val="ru-RU" w:eastAsia="ru-RU" w:bidi="ar-SA"/>
        </w:rPr>
        <w:t>направления работы педагогов с родителями</w:t>
      </w:r>
      <w:r w:rsidRPr="00C76C4A">
        <w:rPr>
          <w:rFonts w:eastAsia="Times New Roman" w:cs="Times New Roman"/>
          <w:b w:val="0"/>
          <w:bCs w:val="0"/>
          <w:kern w:val="0"/>
          <w:sz w:val="28"/>
          <w:szCs w:val="28"/>
          <w:bdr w:val="none" w:sz="0" w:space="0" w:color="auto" w:frame="1"/>
          <w:lang w:val="ru-RU" w:eastAsia="ru-RU" w:bidi="ar-SA"/>
        </w:rPr>
        <w:t>:</w:t>
      </w:r>
    </w:p>
    <w:p w:rsidR="00046AA5" w:rsidRPr="00C76C4A" w:rsidRDefault="00046AA5" w:rsidP="00046AA5">
      <w:pPr>
        <w:numPr>
          <w:ilvl w:val="0"/>
          <w:numId w:val="5"/>
        </w:num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организация собраний (общих и групповых);</w:t>
      </w:r>
    </w:p>
    <w:p w:rsidR="00046AA5" w:rsidRPr="00C76C4A" w:rsidRDefault="00046AA5" w:rsidP="00046AA5">
      <w:pPr>
        <w:numPr>
          <w:ilvl w:val="0"/>
          <w:numId w:val="5"/>
        </w:num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ознакомление родителей с работой детского сада по данному направлению (открытые занятия, специальные экспозиции, выставки рисунков детей по теме);</w:t>
      </w:r>
    </w:p>
    <w:p w:rsidR="00046AA5" w:rsidRPr="00C76C4A" w:rsidRDefault="00046AA5" w:rsidP="00046AA5">
      <w:pPr>
        <w:numPr>
          <w:ilvl w:val="0"/>
          <w:numId w:val="5"/>
        </w:num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организация различных мероприятий с участием родителей (в том числе с использованием их профессионального опыта медицинского работника, полицейского, работника ГИБДД, пожарника);</w:t>
      </w:r>
    </w:p>
    <w:p w:rsidR="00046AA5" w:rsidRPr="00C76C4A" w:rsidRDefault="00046AA5" w:rsidP="00046AA5">
      <w:pPr>
        <w:numPr>
          <w:ilvl w:val="0"/>
          <w:numId w:val="5"/>
        </w:numPr>
        <w:shd w:val="clear" w:color="auto" w:fill="FFFFFF"/>
        <w:spacing w:after="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ознакомление родителей с результатами обучения детей (открытые занятия, различные общие мероприятия, информация в «уголках родителей»).</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Нужно тщательно продумать участие родителей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046AA5" w:rsidRPr="00C76C4A" w:rsidRDefault="00046AA5" w:rsidP="00C76C4A">
      <w:pPr>
        <w:shd w:val="clear" w:color="auto" w:fill="FFFFFF"/>
        <w:spacing w:after="36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Так, на собрании важно напомнить родителям, что яркая одежда помогает водителю</w:t>
      </w:r>
      <w:r w:rsidR="00C76C4A">
        <w:rPr>
          <w:rFonts w:eastAsia="Times New Roman" w:cs="Times New Roman"/>
          <w:b w:val="0"/>
          <w:bCs w:val="0"/>
          <w:kern w:val="0"/>
          <w:sz w:val="28"/>
          <w:szCs w:val="28"/>
          <w:lang w:val="ru-RU" w:eastAsia="ru-RU" w:bidi="ar-SA"/>
        </w:rPr>
        <w:t xml:space="preserve"> </w:t>
      </w:r>
      <w:r w:rsidRPr="00C76C4A">
        <w:rPr>
          <w:rFonts w:eastAsia="Times New Roman" w:cs="Times New Roman"/>
          <w:b w:val="0"/>
          <w:bCs w:val="0"/>
          <w:kern w:val="0"/>
          <w:sz w:val="28"/>
          <w:szCs w:val="28"/>
          <w:lang w:val="ru-RU" w:eastAsia="ru-RU" w:bidi="ar-SA"/>
        </w:rPr>
        <w:t>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rsidRPr="00C76C4A">
        <w:rPr>
          <w:rFonts w:eastAsia="Times New Roman" w:cs="Times New Roman"/>
          <w:b w:val="0"/>
          <w:bCs w:val="0"/>
          <w:kern w:val="0"/>
          <w:sz w:val="28"/>
          <w:szCs w:val="28"/>
          <w:lang w:val="ru-RU" w:eastAsia="ru-RU" w:bidi="ar-SA"/>
        </w:rPr>
        <w:softHyphen/>
        <w:t>ки, комбинезоны) обычно уже имеет нашивки-</w:t>
      </w:r>
      <w:r w:rsidRPr="00C76C4A">
        <w:rPr>
          <w:rFonts w:eastAsia="Times New Roman" w:cs="Times New Roman"/>
          <w:b w:val="0"/>
          <w:bCs w:val="0"/>
          <w:kern w:val="0"/>
          <w:sz w:val="28"/>
          <w:szCs w:val="28"/>
          <w:lang w:val="ru-RU" w:eastAsia="ru-RU" w:bidi="ar-SA"/>
        </w:rPr>
        <w:softHyphen/>
        <w:t>отражатели, так же как и многие игрушки, значки, наклейки на детских рюкзаках.</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На информационных стендах для родителей детей разного возраста размещаются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Одной из интересных форм работы с родителями является их участие в конкурсах и выставках.</w:t>
      </w:r>
    </w:p>
    <w:p w:rsidR="00046AA5" w:rsidRPr="00C76C4A" w:rsidRDefault="00046AA5" w:rsidP="00046AA5">
      <w:pPr>
        <w:shd w:val="clear" w:color="auto" w:fill="FFFFFF"/>
        <w:spacing w:after="360" w:line="240" w:lineRule="auto"/>
        <w:jc w:val="both"/>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t>Для того чтобы проанализировать систему работы по обучению детей правилам дорожного движения, оценить план работы педагогов и предметно-</w:t>
      </w:r>
      <w:r w:rsidRPr="00C76C4A">
        <w:rPr>
          <w:rFonts w:eastAsia="Times New Roman" w:cs="Times New Roman"/>
          <w:b w:val="0"/>
          <w:bCs w:val="0"/>
          <w:kern w:val="0"/>
          <w:sz w:val="28"/>
          <w:szCs w:val="28"/>
          <w:lang w:val="ru-RU" w:eastAsia="ru-RU" w:bidi="ar-SA"/>
        </w:rPr>
        <w:softHyphen/>
        <w:t>развивающую среду воспитатели могут использовать  специально составленные вопросники.</w:t>
      </w:r>
    </w:p>
    <w:p w:rsidR="00046AA5" w:rsidRPr="00C76C4A" w:rsidRDefault="00046AA5" w:rsidP="00046AA5">
      <w:pPr>
        <w:shd w:val="clear" w:color="auto" w:fill="FFFFFF"/>
        <w:spacing w:after="36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kern w:val="0"/>
          <w:sz w:val="28"/>
          <w:szCs w:val="28"/>
          <w:lang w:val="ru-RU" w:eastAsia="ru-RU" w:bidi="ar-SA"/>
        </w:rPr>
        <w:lastRenderedPageBreak/>
        <w:t> </w:t>
      </w:r>
    </w:p>
    <w:p w:rsidR="00046AA5" w:rsidRPr="00C76C4A" w:rsidRDefault="00046AA5" w:rsidP="00C76C4A">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i/>
          <w:iCs/>
          <w:kern w:val="0"/>
          <w:sz w:val="28"/>
          <w:szCs w:val="28"/>
          <w:bdr w:val="none" w:sz="0" w:space="0" w:color="auto" w:frame="1"/>
          <w:lang w:val="ru-RU" w:eastAsia="ru-RU" w:bidi="ar-SA"/>
        </w:rPr>
        <w:t>Делали ребятам предостереженье:</w:t>
      </w:r>
    </w:p>
    <w:p w:rsidR="00046AA5" w:rsidRPr="00C76C4A" w:rsidRDefault="00046AA5" w:rsidP="00C76C4A">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i/>
          <w:iCs/>
          <w:kern w:val="0"/>
          <w:sz w:val="28"/>
          <w:szCs w:val="28"/>
          <w:bdr w:val="none" w:sz="0" w:space="0" w:color="auto" w:frame="1"/>
          <w:lang w:val="ru-RU" w:eastAsia="ru-RU" w:bidi="ar-SA"/>
        </w:rPr>
        <w:t> «Выучите срочно,</w:t>
      </w:r>
    </w:p>
    <w:p w:rsidR="00046AA5" w:rsidRPr="00C76C4A" w:rsidRDefault="00046AA5" w:rsidP="00C76C4A">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i/>
          <w:iCs/>
          <w:kern w:val="0"/>
          <w:sz w:val="28"/>
          <w:szCs w:val="28"/>
          <w:bdr w:val="none" w:sz="0" w:space="0" w:color="auto" w:frame="1"/>
          <w:lang w:val="ru-RU" w:eastAsia="ru-RU" w:bidi="ar-SA"/>
        </w:rPr>
        <w:t>Правила движенья!</w:t>
      </w:r>
    </w:p>
    <w:p w:rsidR="00046AA5" w:rsidRPr="00C76C4A" w:rsidRDefault="00046AA5" w:rsidP="00C76C4A">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i/>
          <w:iCs/>
          <w:kern w:val="0"/>
          <w:sz w:val="28"/>
          <w:szCs w:val="28"/>
          <w:bdr w:val="none" w:sz="0" w:space="0" w:color="auto" w:frame="1"/>
          <w:lang w:val="ru-RU" w:eastAsia="ru-RU" w:bidi="ar-SA"/>
        </w:rPr>
        <w:t> Чтоб не волновались</w:t>
      </w:r>
    </w:p>
    <w:p w:rsidR="00046AA5" w:rsidRPr="00C76C4A" w:rsidRDefault="00046AA5" w:rsidP="00C76C4A">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i/>
          <w:iCs/>
          <w:kern w:val="0"/>
          <w:sz w:val="28"/>
          <w:szCs w:val="28"/>
          <w:bdr w:val="none" w:sz="0" w:space="0" w:color="auto" w:frame="1"/>
          <w:lang w:val="ru-RU" w:eastAsia="ru-RU" w:bidi="ar-SA"/>
        </w:rPr>
        <w:t> Каждый день родители,</w:t>
      </w:r>
    </w:p>
    <w:p w:rsidR="00046AA5" w:rsidRPr="00C76C4A" w:rsidRDefault="00046AA5" w:rsidP="00C76C4A">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i/>
          <w:iCs/>
          <w:kern w:val="0"/>
          <w:sz w:val="28"/>
          <w:szCs w:val="28"/>
          <w:bdr w:val="none" w:sz="0" w:space="0" w:color="auto" w:frame="1"/>
          <w:lang w:val="ru-RU" w:eastAsia="ru-RU" w:bidi="ar-SA"/>
        </w:rPr>
        <w:t> Чтоб спокойно мчались</w:t>
      </w:r>
    </w:p>
    <w:p w:rsidR="00046AA5" w:rsidRPr="00C76C4A" w:rsidRDefault="00046AA5" w:rsidP="00C76C4A">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i/>
          <w:iCs/>
          <w:kern w:val="0"/>
          <w:sz w:val="28"/>
          <w:szCs w:val="28"/>
          <w:bdr w:val="none" w:sz="0" w:space="0" w:color="auto" w:frame="1"/>
          <w:lang w:val="ru-RU" w:eastAsia="ru-RU" w:bidi="ar-SA"/>
        </w:rPr>
        <w:t>Улицей водители».</w:t>
      </w:r>
    </w:p>
    <w:p w:rsidR="00046AA5" w:rsidRPr="00C76C4A" w:rsidRDefault="00046AA5" w:rsidP="00C76C4A">
      <w:pPr>
        <w:shd w:val="clear" w:color="auto" w:fill="FFFFFF"/>
        <w:spacing w:after="0" w:line="240" w:lineRule="auto"/>
        <w:rPr>
          <w:rFonts w:eastAsia="Times New Roman" w:cs="Times New Roman"/>
          <w:b w:val="0"/>
          <w:bCs w:val="0"/>
          <w:kern w:val="0"/>
          <w:sz w:val="28"/>
          <w:szCs w:val="28"/>
          <w:lang w:val="ru-RU" w:eastAsia="ru-RU" w:bidi="ar-SA"/>
        </w:rPr>
      </w:pPr>
      <w:r w:rsidRPr="00C76C4A">
        <w:rPr>
          <w:rFonts w:eastAsia="Times New Roman" w:cs="Times New Roman"/>
          <w:b w:val="0"/>
          <w:bCs w:val="0"/>
          <w:i/>
          <w:iCs/>
          <w:kern w:val="0"/>
          <w:sz w:val="28"/>
          <w:szCs w:val="28"/>
          <w:bdr w:val="none" w:sz="0" w:space="0" w:color="auto" w:frame="1"/>
          <w:lang w:val="ru-RU" w:eastAsia="ru-RU" w:bidi="ar-SA"/>
        </w:rPr>
        <w:t>                     </w:t>
      </w:r>
      <w:r w:rsidRPr="00C76C4A">
        <w:rPr>
          <w:rFonts w:eastAsia="Times New Roman" w:cs="Times New Roman"/>
          <w:i/>
          <w:iCs/>
          <w:kern w:val="0"/>
          <w:sz w:val="28"/>
          <w:szCs w:val="28"/>
          <w:bdr w:val="none" w:sz="0" w:space="0" w:color="auto" w:frame="1"/>
          <w:lang w:val="ru-RU" w:eastAsia="ru-RU" w:bidi="ar-SA"/>
        </w:rPr>
        <w:t>Ю. Яковлев</w:t>
      </w:r>
    </w:p>
    <w:p w:rsidR="00967DE5" w:rsidRPr="00C76C4A" w:rsidRDefault="00967DE5" w:rsidP="00C76C4A">
      <w:pPr>
        <w:rPr>
          <w:rFonts w:cs="Times New Roman"/>
          <w:sz w:val="28"/>
          <w:szCs w:val="28"/>
        </w:rPr>
      </w:pPr>
    </w:p>
    <w:sectPr w:rsidR="00967DE5" w:rsidRPr="00C76C4A" w:rsidSect="00C76C4A">
      <w:pgSz w:w="11906" w:h="16838"/>
      <w:pgMar w:top="1134" w:right="850" w:bottom="1134"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40C5"/>
    <w:multiLevelType w:val="multilevel"/>
    <w:tmpl w:val="1D90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F3F13"/>
    <w:multiLevelType w:val="multilevel"/>
    <w:tmpl w:val="1CC8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BA71B7"/>
    <w:multiLevelType w:val="multilevel"/>
    <w:tmpl w:val="896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A47106"/>
    <w:multiLevelType w:val="multilevel"/>
    <w:tmpl w:val="8CA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F1695B"/>
    <w:multiLevelType w:val="multilevel"/>
    <w:tmpl w:val="4796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A5"/>
    <w:rsid w:val="00046AA5"/>
    <w:rsid w:val="00967DE5"/>
    <w:rsid w:val="00C7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b/>
        <w:bCs/>
        <w:kern w:val="3"/>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C4A"/>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C76C4A"/>
    <w:rPr>
      <w:rFonts w:ascii="Tahoma" w:hAnsi="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b/>
        <w:bCs/>
        <w:kern w:val="3"/>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C4A"/>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C76C4A"/>
    <w:rPr>
      <w:rFonts w:ascii="Tahoma" w:hAnsi="Tahoma"/>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1157</Words>
  <Characters>6600</Characters>
  <Application>Microsoft Office Word</Application>
  <DocSecurity>0</DocSecurity>
  <Lines>55</Lines>
  <Paragraphs>15</Paragraphs>
  <ScaleCrop>false</ScaleCrop>
  <Company>Home</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2020-02-06T11:17:00Z</dcterms:created>
  <dcterms:modified xsi:type="dcterms:W3CDTF">2020-02-06T12:48:00Z</dcterms:modified>
</cp:coreProperties>
</file>